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4B" w:rsidRDefault="00C7724B" w:rsidP="00E70BC7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 w:rsidRPr="000B266F">
        <w:rPr>
          <w:rFonts w:cstheme="minorHAnsi"/>
          <w:b/>
          <w:sz w:val="28"/>
        </w:rPr>
        <w:t xml:space="preserve">CKPC </w:t>
      </w:r>
      <w:r w:rsidR="004A243C" w:rsidRPr="004A243C">
        <w:rPr>
          <w:rFonts w:cstheme="minorHAnsi"/>
          <w:b/>
          <w:sz w:val="28"/>
        </w:rPr>
        <w:t xml:space="preserve">UMDF Scholarship </w:t>
      </w:r>
      <w:r w:rsidRPr="000B266F">
        <w:rPr>
          <w:rFonts w:cstheme="minorHAnsi"/>
          <w:b/>
          <w:sz w:val="28"/>
        </w:rPr>
        <w:t>Standard Operations Procedure</w:t>
      </w:r>
      <w:r>
        <w:rPr>
          <w:rFonts w:cstheme="minorHAnsi"/>
          <w:b/>
          <w:sz w:val="28"/>
        </w:rPr>
        <w:t xml:space="preserve"> (SOP)</w:t>
      </w:r>
    </w:p>
    <w:p w:rsidR="00C7724B" w:rsidRDefault="00C7724B" w:rsidP="00E70BC7">
      <w:pPr>
        <w:jc w:val="center"/>
        <w:rPr>
          <w:rFonts w:eastAsia="SimSun" w:cstheme="minorHAnsi"/>
          <w:b/>
          <w:sz w:val="28"/>
          <w:lang w:eastAsia="zh-CN"/>
        </w:rPr>
      </w:pPr>
      <w:r>
        <w:rPr>
          <w:rFonts w:eastAsia="SimSun" w:cstheme="minorHAnsi" w:hint="eastAsia"/>
          <w:b/>
          <w:sz w:val="28"/>
          <w:lang w:eastAsia="zh-CN"/>
        </w:rPr>
        <w:t>曹光彪書院</w:t>
      </w:r>
      <w:r w:rsidR="00B059CD">
        <w:rPr>
          <w:rFonts w:eastAsia="SimSun" w:cstheme="minorHAnsi"/>
          <w:b/>
          <w:sz w:val="28"/>
          <w:lang w:eastAsia="zh-CN"/>
        </w:rPr>
        <w:t xml:space="preserve"> </w:t>
      </w:r>
      <w:r w:rsidR="004A243C">
        <w:rPr>
          <w:rFonts w:eastAsia="SimSun" w:cstheme="minorHAnsi" w:hint="eastAsia"/>
          <w:b/>
          <w:sz w:val="28"/>
          <w:lang w:eastAsia="zh-CN"/>
        </w:rPr>
        <w:t>澳大發展基金獎學金</w:t>
      </w:r>
      <w:r w:rsidR="00607E32">
        <w:rPr>
          <w:rFonts w:eastAsia="SimSun" w:cstheme="minorHAnsi" w:hint="eastAsia"/>
          <w:b/>
          <w:sz w:val="28"/>
          <w:lang w:eastAsia="zh-CN"/>
        </w:rPr>
        <w:t xml:space="preserve"> </w:t>
      </w:r>
      <w:r>
        <w:rPr>
          <w:rFonts w:eastAsia="SimSun" w:cstheme="minorHAnsi" w:hint="eastAsia"/>
          <w:b/>
          <w:sz w:val="28"/>
          <w:lang w:eastAsia="zh-CN"/>
        </w:rPr>
        <w:t>標準流程</w:t>
      </w:r>
    </w:p>
    <w:p w:rsidR="00CE61E4" w:rsidRDefault="00607E32" w:rsidP="00FF6896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2018-</w:t>
      </w:r>
      <w:r>
        <w:rPr>
          <w:rFonts w:eastAsia="SimSun" w:cstheme="minorHAnsi" w:hint="eastAsia"/>
          <w:lang w:eastAsia="zh-CN"/>
        </w:rPr>
        <w:t>10-</w:t>
      </w:r>
      <w:r w:rsidR="004A243C">
        <w:rPr>
          <w:rFonts w:eastAsia="SimSun" w:cstheme="minorHAnsi" w:hint="eastAsia"/>
          <w:lang w:eastAsia="zh-CN"/>
        </w:rPr>
        <w:t>20</w:t>
      </w:r>
    </w:p>
    <w:tbl>
      <w:tblPr>
        <w:tblStyle w:val="TableGrid1"/>
        <w:tblW w:w="9892" w:type="dxa"/>
        <w:tblInd w:w="-147" w:type="dxa"/>
        <w:tblLayout w:type="fixed"/>
        <w:tblLook w:val="04A0"/>
      </w:tblPr>
      <w:tblGrid>
        <w:gridCol w:w="1792"/>
        <w:gridCol w:w="6660"/>
        <w:gridCol w:w="1440"/>
      </w:tblGrid>
      <w:tr w:rsidR="00267D4D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宋体" w:hAnsi="Calibri" w:cs="Times New Roman"/>
                <w:b/>
              </w:rPr>
            </w:pPr>
            <w:r w:rsidRPr="00267D4D">
              <w:rPr>
                <w:rFonts w:ascii="Calibri" w:eastAsia="宋体" w:hAnsi="Calibri" w:cs="Times New Roman"/>
                <w:b/>
              </w:rPr>
              <w:t>Tasks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F37FD5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7E5162" w:rsidP="001E40D8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Selection </w:t>
            </w:r>
            <w:r>
              <w:rPr>
                <w:rFonts w:ascii="Calibri" w:eastAsia="SimSun" w:hAnsi="Calibri" w:cs="Times New Roman"/>
              </w:rPr>
              <w:t>of Recipients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E5162" w:rsidRPr="007E5162" w:rsidRDefault="007E5162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7E5162">
              <w:rPr>
                <w:rFonts w:ascii="Calibri" w:eastAsia="SimSun" w:hAnsi="Calibri" w:cs="Times New Roman"/>
              </w:rPr>
              <w:t xml:space="preserve">In October each year, </w:t>
            </w:r>
            <w:r>
              <w:rPr>
                <w:rFonts w:ascii="Calibri" w:eastAsia="SimSun" w:hAnsi="Calibri" w:cs="Times New Roman"/>
              </w:rPr>
              <w:t>i</w:t>
            </w:r>
            <w:r w:rsidRPr="007E5162">
              <w:rPr>
                <w:rFonts w:ascii="Calibri" w:eastAsia="SimSun" w:hAnsi="Calibri" w:cs="Times New Roman"/>
              </w:rPr>
              <w:t xml:space="preserve">dentify students who fulfilled RC requirements during their first year in RC </w:t>
            </w:r>
          </w:p>
          <w:p w:rsidR="007E5162" w:rsidRPr="007E5162" w:rsidRDefault="007E5162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Combine their participation score, </w:t>
            </w:r>
            <w:r w:rsidRPr="007E5162">
              <w:rPr>
                <w:rFonts w:ascii="Calibri" w:eastAsia="SimSun" w:hAnsi="Calibri" w:cs="Times New Roman"/>
              </w:rPr>
              <w:t>c</w:t>
            </w:r>
            <w:r>
              <w:rPr>
                <w:rFonts w:ascii="Calibri" w:eastAsia="SimSun" w:hAnsi="Calibri" w:cs="Times New Roman"/>
              </w:rPr>
              <w:t>ontribution score, and energy</w:t>
            </w:r>
            <w:r w:rsidRPr="007E5162">
              <w:rPr>
                <w:rFonts w:ascii="Calibri" w:eastAsia="SimSun" w:hAnsi="Calibri" w:cs="Times New Roman"/>
              </w:rPr>
              <w:t xml:space="preserve"> (including sports team, special interest group, organization of activities, leadership in House Association</w:t>
            </w:r>
            <w:r>
              <w:rPr>
                <w:rFonts w:ascii="Calibri" w:eastAsia="SimSun" w:hAnsi="Calibri" w:cs="Times New Roman"/>
              </w:rPr>
              <w:t>, etc.</w:t>
            </w:r>
            <w:r w:rsidRPr="007E5162">
              <w:rPr>
                <w:rFonts w:ascii="Calibri" w:eastAsia="SimSun" w:hAnsi="Calibri" w:cs="Times New Roman"/>
              </w:rPr>
              <w:t>)</w:t>
            </w:r>
          </w:p>
          <w:p w:rsidR="007E5162" w:rsidRPr="007E5162" w:rsidRDefault="007E5162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7E5162">
              <w:rPr>
                <w:rFonts w:ascii="Calibri" w:eastAsia="SimSun" w:hAnsi="Calibri" w:cs="Times New Roman"/>
              </w:rPr>
              <w:t xml:space="preserve">Students with the highest combined score are selected as scholarship recipients </w:t>
            </w:r>
          </w:p>
          <w:p w:rsidR="00666051" w:rsidRPr="00267D4D" w:rsidRDefault="007E5162" w:rsidP="007E5162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7E5162">
              <w:rPr>
                <w:rFonts w:ascii="Calibri" w:eastAsia="SimSun" w:hAnsi="Calibri" w:cs="Times New Roman"/>
              </w:rPr>
              <w:t>Students with scores near the border line are selected</w:t>
            </w:r>
            <w:r w:rsidR="00443335">
              <w:rPr>
                <w:rFonts w:ascii="Calibri" w:eastAsia="SimSun" w:hAnsi="Calibri" w:cs="Times New Roman"/>
              </w:rPr>
              <w:t xml:space="preserve"> after a sensitivity analysis with adjusted</w:t>
            </w:r>
            <w:r w:rsidRPr="007E5162">
              <w:rPr>
                <w:rFonts w:ascii="Calibri" w:eastAsia="SimSun" w:hAnsi="Calibri" w:cs="Times New Roman"/>
              </w:rPr>
              <w:t xml:space="preserve"> combined scores</w:t>
            </w:r>
            <w:r w:rsidR="00FF6896">
              <w:rPr>
                <w:rFonts w:ascii="Calibri" w:eastAsia="SimSun" w:hAnsi="Calibri" w:cs="Times New Roman"/>
              </w:rPr>
              <w:t xml:space="preserve"> (see below)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666051" w:rsidP="007E5162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CKPC Office </w:t>
            </w:r>
          </w:p>
        </w:tc>
      </w:tr>
      <w:tr w:rsidR="00FF6896" w:rsidRPr="00267D4D" w:rsidTr="00454FB9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Pr="00267D4D" w:rsidRDefault="00FF6896" w:rsidP="00062C39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Notification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Default="00FF6896" w:rsidP="00062C39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Notify the recipients through a formal email</w:t>
            </w:r>
          </w:p>
          <w:p w:rsidR="00FF6896" w:rsidRPr="00267D4D" w:rsidRDefault="00FF6896" w:rsidP="00FF689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may invite the recipients to a special event recognizing their achievement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6896" w:rsidRPr="00267D4D" w:rsidRDefault="00FF6896" w:rsidP="00077C0B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CKPC Office </w:t>
            </w:r>
          </w:p>
        </w:tc>
      </w:tr>
    </w:tbl>
    <w:p w:rsidR="00871026" w:rsidRDefault="00871026">
      <w:pPr>
        <w:widowControl/>
        <w:rPr>
          <w:rFonts w:cstheme="minorHAnsi"/>
        </w:rPr>
      </w:pPr>
    </w:p>
    <w:p w:rsidR="00443335" w:rsidRDefault="00443335">
      <w:pPr>
        <w:widowControl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E5162" w:rsidRPr="00FF6896" w:rsidRDefault="00FF6896">
      <w:pPr>
        <w:widowControl/>
        <w:rPr>
          <w:rFonts w:cstheme="minorHAnsi"/>
          <w:b/>
        </w:rPr>
      </w:pPr>
      <w:r w:rsidRPr="00FF6896">
        <w:rPr>
          <w:rFonts w:cstheme="minorHAnsi"/>
          <w:b/>
        </w:rPr>
        <w:lastRenderedPageBreak/>
        <w:t>Sensitivity Analysis</w:t>
      </w:r>
    </w:p>
    <w:p w:rsidR="00FF6896" w:rsidRDefault="00FF6896" w:rsidP="00FF6896">
      <w:pPr>
        <w:widowControl/>
        <w:rPr>
          <w:rFonts w:cstheme="minorHAnsi"/>
        </w:rPr>
      </w:pPr>
      <w:r>
        <w:rPr>
          <w:rFonts w:cstheme="minorHAnsi"/>
        </w:rPr>
        <w:t xml:space="preserve">For students </w:t>
      </w:r>
      <w:r w:rsidRPr="007E5162">
        <w:rPr>
          <w:rFonts w:ascii="Calibri" w:eastAsia="SimSun" w:hAnsi="Calibri" w:cs="Times New Roman"/>
        </w:rPr>
        <w:t>with scores near the border line</w:t>
      </w:r>
      <w:r>
        <w:rPr>
          <w:rFonts w:ascii="Calibri" w:eastAsia="SimSun" w:hAnsi="Calibri" w:cs="Times New Roman"/>
        </w:rPr>
        <w:t xml:space="preserve">, we perform a </w:t>
      </w:r>
      <w:r w:rsidRPr="007E5162">
        <w:rPr>
          <w:rFonts w:cstheme="minorHAnsi"/>
        </w:rPr>
        <w:t>sensitivity analysis</w:t>
      </w:r>
      <w:r>
        <w:rPr>
          <w:rFonts w:cstheme="minorHAnsi"/>
        </w:rPr>
        <w:t xml:space="preserve"> in order to have a more complet</w:t>
      </w:r>
      <w:r w:rsidR="00443335">
        <w:rPr>
          <w:rFonts w:cstheme="minorHAnsi"/>
        </w:rPr>
        <w:t>e picture.  Below is an example.  Here Students A-E are selected based on their combined scores.  Two additional scores from RF1 and RF2 are included in the adjusted combined scores for Students F-G.  After that, five additional students are selected (highlighted in pink).</w:t>
      </w:r>
    </w:p>
    <w:p w:rsidR="00FF6896" w:rsidRDefault="00FF6896" w:rsidP="00FF6896">
      <w:pPr>
        <w:widowControl/>
        <w:rPr>
          <w:rFonts w:cstheme="minorHAnsi"/>
        </w:rPr>
      </w:pPr>
    </w:p>
    <w:tbl>
      <w:tblPr>
        <w:tblW w:w="891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194"/>
        <w:gridCol w:w="1521"/>
        <w:gridCol w:w="960"/>
        <w:gridCol w:w="960"/>
        <w:gridCol w:w="3118"/>
      </w:tblGrid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FAC090"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Student</w:t>
            </w:r>
          </w:p>
        </w:tc>
        <w:tc>
          <w:tcPr>
            <w:tcW w:w="1194" w:type="dxa"/>
            <w:shd w:val="clear" w:color="000000" w:fill="FAC090"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SimSun" w:hAnsi="Arial" w:cs="Arial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Combined Score</w:t>
            </w:r>
          </w:p>
        </w:tc>
        <w:tc>
          <w:tcPr>
            <w:tcW w:w="1521" w:type="dxa"/>
            <w:shd w:val="clear" w:color="000000" w:fill="FAC090"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>Rescale to 5</w:t>
            </w:r>
          </w:p>
        </w:tc>
        <w:tc>
          <w:tcPr>
            <w:tcW w:w="960" w:type="dxa"/>
            <w:shd w:val="clear" w:color="000000" w:fill="FAC090"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>RF1</w:t>
            </w:r>
            <w:r w:rsid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 Score</w:t>
            </w:r>
          </w:p>
        </w:tc>
        <w:tc>
          <w:tcPr>
            <w:tcW w:w="960" w:type="dxa"/>
            <w:shd w:val="clear" w:color="000000" w:fill="FAC090"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>RF2</w:t>
            </w:r>
            <w:r w:rsid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 Score</w:t>
            </w:r>
          </w:p>
        </w:tc>
        <w:tc>
          <w:tcPr>
            <w:tcW w:w="3118" w:type="dxa"/>
            <w:shd w:val="clear" w:color="000000" w:fill="FAC090"/>
            <w:noWrap/>
            <w:vAlign w:val="center"/>
            <w:hideMark/>
          </w:tcPr>
          <w:p w:rsidR="00443335" w:rsidRPr="00FF6896" w:rsidRDefault="00443335" w:rsidP="00443335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Adjusted </w:t>
            </w:r>
            <w:r w:rsidRPr="00FF6896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>Combined</w:t>
            </w:r>
            <w:r w:rsidRPr="0021581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zh-CN"/>
              </w:rPr>
              <w:t xml:space="preserve"> Scores</w:t>
            </w:r>
          </w:p>
        </w:tc>
      </w:tr>
      <w:tr w:rsidR="00215810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A</w:t>
            </w:r>
          </w:p>
        </w:tc>
        <w:tc>
          <w:tcPr>
            <w:tcW w:w="1194" w:type="dxa"/>
            <w:shd w:val="clear" w:color="000000" w:fill="CCFFCC"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000000" w:fill="808080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18" w:type="dxa"/>
            <w:shd w:val="clear" w:color="auto" w:fill="FF99FF"/>
            <w:noWrap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215810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B</w:t>
            </w:r>
          </w:p>
        </w:tc>
        <w:tc>
          <w:tcPr>
            <w:tcW w:w="1194" w:type="dxa"/>
            <w:shd w:val="clear" w:color="000000" w:fill="CCFFCC"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1" w:type="dxa"/>
            <w:shd w:val="clear" w:color="000000" w:fill="808080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18" w:type="dxa"/>
            <w:shd w:val="clear" w:color="auto" w:fill="FF99FF"/>
            <w:noWrap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215810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C</w:t>
            </w:r>
          </w:p>
        </w:tc>
        <w:tc>
          <w:tcPr>
            <w:tcW w:w="1194" w:type="dxa"/>
            <w:shd w:val="clear" w:color="000000" w:fill="CCFFCC"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shd w:val="clear" w:color="000000" w:fill="808080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18" w:type="dxa"/>
            <w:shd w:val="clear" w:color="auto" w:fill="FF99FF"/>
            <w:noWrap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215810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D</w:t>
            </w:r>
          </w:p>
        </w:tc>
        <w:tc>
          <w:tcPr>
            <w:tcW w:w="1194" w:type="dxa"/>
            <w:shd w:val="clear" w:color="000000" w:fill="CCFFCC"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shd w:val="clear" w:color="000000" w:fill="808080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18" w:type="dxa"/>
            <w:shd w:val="clear" w:color="auto" w:fill="FF99FF"/>
            <w:noWrap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215810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E</w:t>
            </w:r>
          </w:p>
        </w:tc>
        <w:tc>
          <w:tcPr>
            <w:tcW w:w="1194" w:type="dxa"/>
            <w:shd w:val="clear" w:color="000000" w:fill="CCFFCC"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1" w:type="dxa"/>
            <w:shd w:val="clear" w:color="000000" w:fill="808080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60" w:type="dxa"/>
            <w:shd w:val="clear" w:color="000000" w:fill="808080"/>
            <w:noWrap/>
            <w:vAlign w:val="bottom"/>
            <w:hideMark/>
          </w:tcPr>
          <w:p w:rsidR="00215810" w:rsidRPr="00FF6896" w:rsidRDefault="00215810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118" w:type="dxa"/>
            <w:shd w:val="clear" w:color="auto" w:fill="FF99FF"/>
            <w:noWrap/>
            <w:hideMark/>
          </w:tcPr>
          <w:p w:rsidR="00215810" w:rsidRPr="00215810" w:rsidRDefault="00215810" w:rsidP="002158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5810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443335" w:rsidRPr="00FF6896" w:rsidTr="00215810">
        <w:trPr>
          <w:trHeight w:val="161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F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18" w:type="dxa"/>
            <w:shd w:val="clear" w:color="auto" w:fill="FF99FF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14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G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18" w:type="dxa"/>
            <w:shd w:val="clear" w:color="auto" w:fill="FF99FF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11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H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18" w:type="dxa"/>
            <w:shd w:val="clear" w:color="auto" w:fill="FF99FF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11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I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FF99FF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10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J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9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K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8.7</w:t>
            </w:r>
          </w:p>
        </w:tc>
      </w:tr>
      <w:tr w:rsidR="00443335" w:rsidRPr="00FF6896" w:rsidTr="00215810">
        <w:trPr>
          <w:trHeight w:val="290"/>
        </w:trPr>
        <w:tc>
          <w:tcPr>
            <w:tcW w:w="1166" w:type="dxa"/>
            <w:shd w:val="clear" w:color="000000" w:fill="CCFFCC"/>
            <w:hideMark/>
          </w:tcPr>
          <w:p w:rsidR="00443335" w:rsidRPr="00FF6896" w:rsidRDefault="00443335" w:rsidP="00FF6896">
            <w:pPr>
              <w:widowControl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 w:rsidRPr="00215810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zh-CN"/>
              </w:rPr>
              <w:t>Student L</w:t>
            </w:r>
          </w:p>
        </w:tc>
        <w:tc>
          <w:tcPr>
            <w:tcW w:w="1194" w:type="dxa"/>
            <w:shd w:val="clear" w:color="000000" w:fill="CCFFCC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521" w:type="dxa"/>
            <w:shd w:val="clear" w:color="auto" w:fill="auto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43335" w:rsidRPr="00FF6896" w:rsidRDefault="00443335" w:rsidP="0044333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18" w:type="dxa"/>
            <w:shd w:val="clear" w:color="auto" w:fill="FF99FF"/>
            <w:noWrap/>
            <w:vAlign w:val="bottom"/>
            <w:hideMark/>
          </w:tcPr>
          <w:p w:rsidR="00443335" w:rsidRPr="00FF6896" w:rsidRDefault="00443335" w:rsidP="00FF6896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</w:pPr>
            <w:r w:rsidRPr="00FF689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/>
              </w:rPr>
              <w:t>10.4</w:t>
            </w:r>
          </w:p>
        </w:tc>
      </w:tr>
    </w:tbl>
    <w:p w:rsidR="00FF6896" w:rsidRDefault="00FF6896" w:rsidP="00FF6896">
      <w:pPr>
        <w:widowControl/>
        <w:rPr>
          <w:rFonts w:cstheme="minorHAnsi"/>
        </w:rPr>
      </w:pPr>
    </w:p>
    <w:p w:rsidR="00FF6896" w:rsidRDefault="00FF6896">
      <w:pPr>
        <w:widowControl/>
        <w:rPr>
          <w:rFonts w:cstheme="minorHAnsi"/>
        </w:rPr>
      </w:pPr>
    </w:p>
    <w:sectPr w:rsidR="00FF6896" w:rsidSect="00E70BC7">
      <w:pgSz w:w="11906" w:h="16838"/>
      <w:pgMar w:top="900" w:right="119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34" w:rsidRDefault="00652734" w:rsidP="0067050F">
      <w:r>
        <w:separator/>
      </w:r>
    </w:p>
  </w:endnote>
  <w:endnote w:type="continuationSeparator" w:id="1">
    <w:p w:rsidR="00652734" w:rsidRDefault="00652734" w:rsidP="0067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34" w:rsidRDefault="00652734" w:rsidP="0067050F">
      <w:r>
        <w:separator/>
      </w:r>
    </w:p>
  </w:footnote>
  <w:footnote w:type="continuationSeparator" w:id="1">
    <w:p w:rsidR="00652734" w:rsidRDefault="00652734" w:rsidP="0067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8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32C57E63"/>
    <w:multiLevelType w:val="hybridMultilevel"/>
    <w:tmpl w:val="C7406DE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5">
    <w:nsid w:val="4EF671F7"/>
    <w:multiLevelType w:val="multilevel"/>
    <w:tmpl w:val="C15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7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8180F"/>
    <w:multiLevelType w:val="hybridMultilevel"/>
    <w:tmpl w:val="3FC866F8"/>
    <w:lvl w:ilvl="0" w:tplc="3BB896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FE2790"/>
    <w:multiLevelType w:val="hybridMultilevel"/>
    <w:tmpl w:val="CDFCEB3A"/>
    <w:lvl w:ilvl="0" w:tplc="8286E6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5">
    <w:nsid w:val="7B901A6F"/>
    <w:multiLevelType w:val="hybridMultilevel"/>
    <w:tmpl w:val="7164A60E"/>
    <w:lvl w:ilvl="0" w:tplc="8286E6B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1"/>
  </w:num>
  <w:num w:numId="5">
    <w:abstractNumId w:val="19"/>
  </w:num>
  <w:num w:numId="6">
    <w:abstractNumId w:val="24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4"/>
  </w:num>
  <w:num w:numId="17">
    <w:abstractNumId w:val="22"/>
  </w:num>
  <w:num w:numId="18">
    <w:abstractNumId w:val="2"/>
  </w:num>
  <w:num w:numId="19">
    <w:abstractNumId w:val="3"/>
  </w:num>
  <w:num w:numId="20">
    <w:abstractNumId w:val="21"/>
  </w:num>
  <w:num w:numId="21">
    <w:abstractNumId w:val="8"/>
  </w:num>
  <w:num w:numId="22">
    <w:abstractNumId w:val="15"/>
  </w:num>
  <w:num w:numId="23">
    <w:abstractNumId w:val="10"/>
  </w:num>
  <w:num w:numId="24">
    <w:abstractNumId w:val="18"/>
  </w:num>
  <w:num w:numId="25">
    <w:abstractNumId w:val="25"/>
  </w:num>
  <w:num w:numId="2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yli">
    <w15:presenceInfo w15:providerId="AD" w15:userId="S-1-5-21-1401054753-713960302-837300805-841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9B"/>
    <w:rsid w:val="000114EE"/>
    <w:rsid w:val="00030C97"/>
    <w:rsid w:val="00032696"/>
    <w:rsid w:val="000329E6"/>
    <w:rsid w:val="00035903"/>
    <w:rsid w:val="0003669F"/>
    <w:rsid w:val="0004576D"/>
    <w:rsid w:val="0004609B"/>
    <w:rsid w:val="00051B14"/>
    <w:rsid w:val="000536F3"/>
    <w:rsid w:val="00062C39"/>
    <w:rsid w:val="00072936"/>
    <w:rsid w:val="00073581"/>
    <w:rsid w:val="000854E2"/>
    <w:rsid w:val="000961A3"/>
    <w:rsid w:val="000A6BF2"/>
    <w:rsid w:val="000B266F"/>
    <w:rsid w:val="000C5A42"/>
    <w:rsid w:val="000D06B5"/>
    <w:rsid w:val="000F1D43"/>
    <w:rsid w:val="000F4BD3"/>
    <w:rsid w:val="000F51CF"/>
    <w:rsid w:val="000F6BAC"/>
    <w:rsid w:val="00116F38"/>
    <w:rsid w:val="001347A6"/>
    <w:rsid w:val="0014033A"/>
    <w:rsid w:val="00143490"/>
    <w:rsid w:val="001549C9"/>
    <w:rsid w:val="00164546"/>
    <w:rsid w:val="00164FB3"/>
    <w:rsid w:val="00165768"/>
    <w:rsid w:val="00165E4A"/>
    <w:rsid w:val="00172620"/>
    <w:rsid w:val="001A06F5"/>
    <w:rsid w:val="001A3D26"/>
    <w:rsid w:val="001A4F68"/>
    <w:rsid w:val="001B38D2"/>
    <w:rsid w:val="001B3950"/>
    <w:rsid w:val="001D26C6"/>
    <w:rsid w:val="001E04B6"/>
    <w:rsid w:val="001F1013"/>
    <w:rsid w:val="00203939"/>
    <w:rsid w:val="00204470"/>
    <w:rsid w:val="00206866"/>
    <w:rsid w:val="0021046A"/>
    <w:rsid w:val="002149EE"/>
    <w:rsid w:val="00215810"/>
    <w:rsid w:val="0022225B"/>
    <w:rsid w:val="0022633E"/>
    <w:rsid w:val="00226C2C"/>
    <w:rsid w:val="002401D1"/>
    <w:rsid w:val="00252E65"/>
    <w:rsid w:val="002556F1"/>
    <w:rsid w:val="00267D4D"/>
    <w:rsid w:val="00281D69"/>
    <w:rsid w:val="00283F39"/>
    <w:rsid w:val="002A6E03"/>
    <w:rsid w:val="002B4BCB"/>
    <w:rsid w:val="002C27C8"/>
    <w:rsid w:val="002C61B6"/>
    <w:rsid w:val="002C6609"/>
    <w:rsid w:val="002D44A6"/>
    <w:rsid w:val="002D58DD"/>
    <w:rsid w:val="002E736A"/>
    <w:rsid w:val="00311DFD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A89"/>
    <w:rsid w:val="00367D9F"/>
    <w:rsid w:val="003700EE"/>
    <w:rsid w:val="003A0893"/>
    <w:rsid w:val="003B5A69"/>
    <w:rsid w:val="003C00CB"/>
    <w:rsid w:val="003D719D"/>
    <w:rsid w:val="003F1025"/>
    <w:rsid w:val="003F5DC7"/>
    <w:rsid w:val="003F7490"/>
    <w:rsid w:val="00400764"/>
    <w:rsid w:val="00412AFB"/>
    <w:rsid w:val="00417165"/>
    <w:rsid w:val="00423559"/>
    <w:rsid w:val="0043251C"/>
    <w:rsid w:val="00441B2E"/>
    <w:rsid w:val="00443335"/>
    <w:rsid w:val="0044773A"/>
    <w:rsid w:val="00477376"/>
    <w:rsid w:val="0048295B"/>
    <w:rsid w:val="0049248D"/>
    <w:rsid w:val="004A243C"/>
    <w:rsid w:val="004A2593"/>
    <w:rsid w:val="004A5846"/>
    <w:rsid w:val="004C1548"/>
    <w:rsid w:val="004D27E9"/>
    <w:rsid w:val="004D495E"/>
    <w:rsid w:val="004F010C"/>
    <w:rsid w:val="004F056B"/>
    <w:rsid w:val="004F1648"/>
    <w:rsid w:val="004F5BBC"/>
    <w:rsid w:val="00501161"/>
    <w:rsid w:val="00510012"/>
    <w:rsid w:val="00517AE4"/>
    <w:rsid w:val="00520A5C"/>
    <w:rsid w:val="0055076F"/>
    <w:rsid w:val="00550AF8"/>
    <w:rsid w:val="0056366A"/>
    <w:rsid w:val="00574630"/>
    <w:rsid w:val="0059324B"/>
    <w:rsid w:val="005A3B0E"/>
    <w:rsid w:val="005A58B8"/>
    <w:rsid w:val="005C2B08"/>
    <w:rsid w:val="005C2F09"/>
    <w:rsid w:val="005D73A9"/>
    <w:rsid w:val="005E1DE6"/>
    <w:rsid w:val="005E5BF1"/>
    <w:rsid w:val="005F5304"/>
    <w:rsid w:val="00607E32"/>
    <w:rsid w:val="006112D1"/>
    <w:rsid w:val="006135EB"/>
    <w:rsid w:val="00624013"/>
    <w:rsid w:val="006252FB"/>
    <w:rsid w:val="00632605"/>
    <w:rsid w:val="00647BA6"/>
    <w:rsid w:val="00652734"/>
    <w:rsid w:val="00654820"/>
    <w:rsid w:val="00663AB2"/>
    <w:rsid w:val="00666051"/>
    <w:rsid w:val="00667A93"/>
    <w:rsid w:val="0067050F"/>
    <w:rsid w:val="006904C5"/>
    <w:rsid w:val="006A16AF"/>
    <w:rsid w:val="006B30F6"/>
    <w:rsid w:val="006B3A43"/>
    <w:rsid w:val="006C27CD"/>
    <w:rsid w:val="006D372C"/>
    <w:rsid w:val="006D43EA"/>
    <w:rsid w:val="006D7DCC"/>
    <w:rsid w:val="006E1616"/>
    <w:rsid w:val="006E2C6F"/>
    <w:rsid w:val="006E2DED"/>
    <w:rsid w:val="006E2F72"/>
    <w:rsid w:val="006E3D06"/>
    <w:rsid w:val="006E3F82"/>
    <w:rsid w:val="00700B5A"/>
    <w:rsid w:val="00703D63"/>
    <w:rsid w:val="007063B7"/>
    <w:rsid w:val="00706E8C"/>
    <w:rsid w:val="0071522A"/>
    <w:rsid w:val="0074207B"/>
    <w:rsid w:val="00757124"/>
    <w:rsid w:val="00760C22"/>
    <w:rsid w:val="007621E9"/>
    <w:rsid w:val="0077412A"/>
    <w:rsid w:val="007823E6"/>
    <w:rsid w:val="007A3CFE"/>
    <w:rsid w:val="007C363F"/>
    <w:rsid w:val="007C5CEB"/>
    <w:rsid w:val="007D0646"/>
    <w:rsid w:val="007D0A68"/>
    <w:rsid w:val="007D42A2"/>
    <w:rsid w:val="007D73B7"/>
    <w:rsid w:val="007E00B3"/>
    <w:rsid w:val="007E1C01"/>
    <w:rsid w:val="007E5162"/>
    <w:rsid w:val="007F1965"/>
    <w:rsid w:val="007F4F43"/>
    <w:rsid w:val="008018DB"/>
    <w:rsid w:val="00804E23"/>
    <w:rsid w:val="00812AA2"/>
    <w:rsid w:val="00830F51"/>
    <w:rsid w:val="00842C4E"/>
    <w:rsid w:val="00871026"/>
    <w:rsid w:val="00871A1A"/>
    <w:rsid w:val="00872AB1"/>
    <w:rsid w:val="0087311A"/>
    <w:rsid w:val="00883D42"/>
    <w:rsid w:val="00885323"/>
    <w:rsid w:val="00885400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3401"/>
    <w:rsid w:val="008F1D97"/>
    <w:rsid w:val="00921264"/>
    <w:rsid w:val="00922760"/>
    <w:rsid w:val="00923D63"/>
    <w:rsid w:val="00925E06"/>
    <w:rsid w:val="00935F41"/>
    <w:rsid w:val="00936E18"/>
    <w:rsid w:val="009422EF"/>
    <w:rsid w:val="00944344"/>
    <w:rsid w:val="00985E17"/>
    <w:rsid w:val="00995442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104"/>
    <w:rsid w:val="00A0263B"/>
    <w:rsid w:val="00A07F17"/>
    <w:rsid w:val="00A175E9"/>
    <w:rsid w:val="00A24D9D"/>
    <w:rsid w:val="00A32786"/>
    <w:rsid w:val="00A33501"/>
    <w:rsid w:val="00A378D6"/>
    <w:rsid w:val="00A43155"/>
    <w:rsid w:val="00A46CC7"/>
    <w:rsid w:val="00A64AB3"/>
    <w:rsid w:val="00A65D45"/>
    <w:rsid w:val="00A82A70"/>
    <w:rsid w:val="00AA5BCC"/>
    <w:rsid w:val="00AA63CD"/>
    <w:rsid w:val="00AA7699"/>
    <w:rsid w:val="00AB3FE3"/>
    <w:rsid w:val="00AB6F70"/>
    <w:rsid w:val="00AB7FDF"/>
    <w:rsid w:val="00AC69D3"/>
    <w:rsid w:val="00AD0135"/>
    <w:rsid w:val="00AE33B5"/>
    <w:rsid w:val="00AE5801"/>
    <w:rsid w:val="00AF3B20"/>
    <w:rsid w:val="00AF5743"/>
    <w:rsid w:val="00AF6FEF"/>
    <w:rsid w:val="00B00FEC"/>
    <w:rsid w:val="00B01C47"/>
    <w:rsid w:val="00B03AF5"/>
    <w:rsid w:val="00B059CD"/>
    <w:rsid w:val="00B145E9"/>
    <w:rsid w:val="00B1466F"/>
    <w:rsid w:val="00B159F5"/>
    <w:rsid w:val="00B27F89"/>
    <w:rsid w:val="00B471DF"/>
    <w:rsid w:val="00B54A12"/>
    <w:rsid w:val="00B57995"/>
    <w:rsid w:val="00B61628"/>
    <w:rsid w:val="00B63161"/>
    <w:rsid w:val="00B63443"/>
    <w:rsid w:val="00B64ACE"/>
    <w:rsid w:val="00B702F5"/>
    <w:rsid w:val="00B75735"/>
    <w:rsid w:val="00B75FD8"/>
    <w:rsid w:val="00B800D5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3A37"/>
    <w:rsid w:val="00BD63EE"/>
    <w:rsid w:val="00BD6615"/>
    <w:rsid w:val="00BF1D0C"/>
    <w:rsid w:val="00BF7FF5"/>
    <w:rsid w:val="00C04997"/>
    <w:rsid w:val="00C239E8"/>
    <w:rsid w:val="00C2400E"/>
    <w:rsid w:val="00C26387"/>
    <w:rsid w:val="00C3743E"/>
    <w:rsid w:val="00C4003C"/>
    <w:rsid w:val="00C563CA"/>
    <w:rsid w:val="00C63720"/>
    <w:rsid w:val="00C65E33"/>
    <w:rsid w:val="00C7456C"/>
    <w:rsid w:val="00C74897"/>
    <w:rsid w:val="00C7724B"/>
    <w:rsid w:val="00C778D0"/>
    <w:rsid w:val="00C77B64"/>
    <w:rsid w:val="00C84489"/>
    <w:rsid w:val="00CA4112"/>
    <w:rsid w:val="00CC0C92"/>
    <w:rsid w:val="00CE2007"/>
    <w:rsid w:val="00CE61E4"/>
    <w:rsid w:val="00CF0D11"/>
    <w:rsid w:val="00CF6B50"/>
    <w:rsid w:val="00D067FF"/>
    <w:rsid w:val="00D25791"/>
    <w:rsid w:val="00D35DB7"/>
    <w:rsid w:val="00D35FE9"/>
    <w:rsid w:val="00D63C2B"/>
    <w:rsid w:val="00D67A25"/>
    <w:rsid w:val="00D8142B"/>
    <w:rsid w:val="00D85851"/>
    <w:rsid w:val="00DA16C2"/>
    <w:rsid w:val="00DA1912"/>
    <w:rsid w:val="00DA7FEA"/>
    <w:rsid w:val="00DB040C"/>
    <w:rsid w:val="00DB11C7"/>
    <w:rsid w:val="00DB5079"/>
    <w:rsid w:val="00DC390F"/>
    <w:rsid w:val="00DD1A50"/>
    <w:rsid w:val="00DF58A8"/>
    <w:rsid w:val="00E06D77"/>
    <w:rsid w:val="00E35857"/>
    <w:rsid w:val="00E4055F"/>
    <w:rsid w:val="00E53E35"/>
    <w:rsid w:val="00E61044"/>
    <w:rsid w:val="00E703F0"/>
    <w:rsid w:val="00E70BC7"/>
    <w:rsid w:val="00E7390D"/>
    <w:rsid w:val="00E752B4"/>
    <w:rsid w:val="00E80622"/>
    <w:rsid w:val="00E8179C"/>
    <w:rsid w:val="00E82228"/>
    <w:rsid w:val="00E91072"/>
    <w:rsid w:val="00EB524F"/>
    <w:rsid w:val="00EB7E94"/>
    <w:rsid w:val="00ED05CE"/>
    <w:rsid w:val="00ED229B"/>
    <w:rsid w:val="00ED2E51"/>
    <w:rsid w:val="00ED3A73"/>
    <w:rsid w:val="00ED68A2"/>
    <w:rsid w:val="00EE25BD"/>
    <w:rsid w:val="00F0114C"/>
    <w:rsid w:val="00F03D25"/>
    <w:rsid w:val="00F079C4"/>
    <w:rsid w:val="00F16543"/>
    <w:rsid w:val="00F16C7A"/>
    <w:rsid w:val="00F345CF"/>
    <w:rsid w:val="00F37FD5"/>
    <w:rsid w:val="00F477D2"/>
    <w:rsid w:val="00F60304"/>
    <w:rsid w:val="00F60862"/>
    <w:rsid w:val="00F77114"/>
    <w:rsid w:val="00F82FE4"/>
    <w:rsid w:val="00F85EB0"/>
    <w:rsid w:val="00F964ED"/>
    <w:rsid w:val="00F96DD7"/>
    <w:rsid w:val="00FA2618"/>
    <w:rsid w:val="00FB1534"/>
    <w:rsid w:val="00FB5115"/>
    <w:rsid w:val="00FB602A"/>
    <w:rsid w:val="00FC1C3C"/>
    <w:rsid w:val="00FF6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  <w:style w:type="table" w:customStyle="1" w:styleId="TableGrid1">
    <w:name w:val="Table Grid1"/>
    <w:basedOn w:val="TableNormal"/>
    <w:uiPriority w:val="59"/>
    <w:rsid w:val="00267D4D"/>
    <w:rPr>
      <w:kern w:val="0"/>
      <w:sz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67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0130-F0BF-4D33-ACCF-F73B176B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_</cp:lastModifiedBy>
  <cp:revision>31</cp:revision>
  <cp:lastPrinted>2018-08-30T09:20:00Z</cp:lastPrinted>
  <dcterms:created xsi:type="dcterms:W3CDTF">2018-08-30T02:38:00Z</dcterms:created>
  <dcterms:modified xsi:type="dcterms:W3CDTF">2018-10-19T06:41:00Z</dcterms:modified>
</cp:coreProperties>
</file>